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ECB4410" w14:textId="77777777" w:rsidR="00C424DB" w:rsidRPr="00C424DB" w:rsidRDefault="00C424DB" w:rsidP="00C424DB">
      <w:pPr>
        <w:jc w:val="center"/>
        <w:rPr>
          <w:rFonts w:ascii="Arial" w:hAnsi="Arial" w:cs="Arial"/>
          <w:b/>
          <w:sz w:val="28"/>
          <w:szCs w:val="28"/>
        </w:rPr>
      </w:pPr>
      <w:bookmarkStart w:id="0" w:name="_GoBack"/>
      <w:bookmarkEnd w:id="0"/>
      <w:r w:rsidRPr="00C424DB">
        <w:rPr>
          <w:rFonts w:ascii="Arial" w:hAnsi="Arial" w:cs="Arial"/>
          <w:b/>
          <w:sz w:val="28"/>
          <w:szCs w:val="28"/>
        </w:rPr>
        <w:t>Référentiel d’évaluation CAP</w:t>
      </w:r>
    </w:p>
    <w:p w14:paraId="56FF1D29" w14:textId="4A4A754F" w:rsidR="00E34F36" w:rsidRPr="00C424DB" w:rsidRDefault="00E34F36" w:rsidP="00C424DB">
      <w:pPr>
        <w:jc w:val="center"/>
        <w:rPr>
          <w:rFonts w:ascii="Arial" w:hAnsi="Arial" w:cs="Arial"/>
          <w:color w:val="FF0000"/>
          <w:sz w:val="20"/>
          <w:szCs w:val="20"/>
        </w:rPr>
      </w:pPr>
      <w:r w:rsidRPr="00AD5878">
        <w:rPr>
          <w:rFonts w:ascii="Arial" w:hAnsi="Arial" w:cs="Arial"/>
          <w:color w:val="FF0000"/>
          <w:sz w:val="20"/>
          <w:szCs w:val="20"/>
          <w:highlight w:val="yellow"/>
        </w:rPr>
        <w:t>Etablissement </w:t>
      </w:r>
      <w:r w:rsidR="00AD5878" w:rsidRPr="00AD5878">
        <w:rPr>
          <w:rFonts w:ascii="Arial" w:hAnsi="Arial" w:cs="Arial"/>
          <w:color w:val="FF0000"/>
          <w:sz w:val="20"/>
          <w:szCs w:val="20"/>
          <w:highlight w:val="yellow"/>
        </w:rPr>
        <w:t xml:space="preserve">            VILLE                       DEPARTEMENT</w:t>
      </w:r>
    </w:p>
    <w:p w14:paraId="140E97C5" w14:textId="77777777" w:rsidR="00E85FFA" w:rsidRPr="00C424DB" w:rsidRDefault="00C424DB" w:rsidP="00726B7C">
      <w:pPr>
        <w:jc w:val="center"/>
        <w:rPr>
          <w:rFonts w:ascii="Arial" w:hAnsi="Arial" w:cs="Arial"/>
          <w:b/>
          <w:sz w:val="20"/>
          <w:szCs w:val="20"/>
        </w:rPr>
      </w:pPr>
      <w:r w:rsidRPr="00C424DB">
        <w:rPr>
          <w:rFonts w:ascii="Arial" w:hAnsi="Arial" w:cs="Arial"/>
          <w:b/>
          <w:sz w:val="20"/>
          <w:szCs w:val="20"/>
        </w:rPr>
        <w:t>Champs d’apprentissage n°</w:t>
      </w:r>
    </w:p>
    <w:tbl>
      <w:tblPr>
        <w:tblStyle w:val="Grilledutableau"/>
        <w:tblW w:w="0" w:type="auto"/>
        <w:tblInd w:w="4248" w:type="dxa"/>
        <w:tblLook w:val="04A0" w:firstRow="1" w:lastRow="0" w:firstColumn="1" w:lastColumn="0" w:noHBand="0" w:noVBand="1"/>
      </w:tblPr>
      <w:tblGrid>
        <w:gridCol w:w="2749"/>
        <w:gridCol w:w="2637"/>
      </w:tblGrid>
      <w:tr w:rsidR="00C424DB" w14:paraId="063FCDAB" w14:textId="77777777" w:rsidTr="00C424DB">
        <w:tc>
          <w:tcPr>
            <w:tcW w:w="2749" w:type="dxa"/>
          </w:tcPr>
          <w:p w14:paraId="0EE12D4C" w14:textId="77777777" w:rsidR="00C424DB" w:rsidRPr="00C424DB" w:rsidRDefault="00C424DB" w:rsidP="00726B7C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C424DB">
              <w:rPr>
                <w:rFonts w:ascii="Arial" w:hAnsi="Arial" w:cs="Arial"/>
                <w:b/>
                <w:sz w:val="20"/>
                <w:szCs w:val="20"/>
              </w:rPr>
              <w:t>APSA</w:t>
            </w:r>
          </w:p>
        </w:tc>
        <w:tc>
          <w:tcPr>
            <w:tcW w:w="2637" w:type="dxa"/>
          </w:tcPr>
          <w:p w14:paraId="6F937015" w14:textId="77777777" w:rsidR="00C424DB" w:rsidRDefault="00C424DB" w:rsidP="00726B7C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8C1CC4C" w14:textId="77777777" w:rsidR="00C424DB" w:rsidRPr="00C424DB" w:rsidRDefault="00C424DB" w:rsidP="00726B7C">
      <w:pPr>
        <w:jc w:val="center"/>
        <w:rPr>
          <w:rFonts w:ascii="Arial" w:hAnsi="Arial" w:cs="Arial"/>
          <w:sz w:val="20"/>
          <w:szCs w:val="20"/>
        </w:rPr>
      </w:pPr>
    </w:p>
    <w:p w14:paraId="1DC75BC6" w14:textId="77777777" w:rsidR="00726B7C" w:rsidRPr="00E34F36" w:rsidRDefault="00726B7C">
      <w:pPr>
        <w:rPr>
          <w:rFonts w:ascii="Arial" w:hAnsi="Arial" w:cs="Arial"/>
          <w:sz w:val="20"/>
          <w:szCs w:val="20"/>
          <w:u w:val="single"/>
        </w:rPr>
      </w:pPr>
      <w:r w:rsidRPr="00E34F36">
        <w:rPr>
          <w:rFonts w:ascii="Arial" w:hAnsi="Arial" w:cs="Arial"/>
          <w:sz w:val="20"/>
          <w:szCs w:val="20"/>
          <w:u w:val="single"/>
        </w:rPr>
        <w:t>Principe d’évaluation :</w:t>
      </w:r>
    </w:p>
    <w:p w14:paraId="04187E72" w14:textId="77777777" w:rsidR="00726B7C" w:rsidRPr="00E34F36" w:rsidRDefault="00726B7C">
      <w:pPr>
        <w:rPr>
          <w:rFonts w:ascii="Arial" w:hAnsi="Arial" w:cs="Arial"/>
          <w:sz w:val="20"/>
          <w:szCs w:val="20"/>
        </w:rPr>
      </w:pPr>
      <w:r w:rsidRPr="00E34F36">
        <w:rPr>
          <w:rFonts w:ascii="Arial" w:hAnsi="Arial" w:cs="Arial"/>
          <w:sz w:val="20"/>
          <w:szCs w:val="20"/>
        </w:rPr>
        <w:t xml:space="preserve">Deux moments d’évaluations sont prévus : </w:t>
      </w:r>
    </w:p>
    <w:p w14:paraId="3AB781C7" w14:textId="43750049" w:rsidR="00726B7C" w:rsidRPr="0061656B" w:rsidRDefault="00C424DB" w:rsidP="0061656B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1656B">
        <w:rPr>
          <w:rFonts w:ascii="Arial" w:hAnsi="Arial" w:cs="Arial"/>
          <w:sz w:val="20"/>
          <w:szCs w:val="20"/>
        </w:rPr>
        <w:t>Les AFLP 1 et 2 sont évalués sur une situation en fin de séquence sur 12 points</w:t>
      </w:r>
      <w:r w:rsidR="0061656B" w:rsidRPr="0061656B">
        <w:rPr>
          <w:rFonts w:ascii="Arial" w:hAnsi="Arial" w:cs="Arial"/>
          <w:sz w:val="20"/>
          <w:szCs w:val="20"/>
        </w:rPr>
        <w:t>.</w:t>
      </w:r>
    </w:p>
    <w:p w14:paraId="2CFA8922" w14:textId="7A98BBE5" w:rsidR="00C424DB" w:rsidRPr="0061656B" w:rsidRDefault="00C424DB" w:rsidP="0061656B">
      <w:pPr>
        <w:pStyle w:val="Paragraphedeliste"/>
        <w:numPr>
          <w:ilvl w:val="0"/>
          <w:numId w:val="6"/>
        </w:numPr>
        <w:rPr>
          <w:rFonts w:ascii="Arial" w:hAnsi="Arial" w:cs="Arial"/>
          <w:sz w:val="20"/>
          <w:szCs w:val="20"/>
        </w:rPr>
      </w:pPr>
      <w:r w:rsidRPr="0061656B">
        <w:rPr>
          <w:rFonts w:ascii="Arial" w:hAnsi="Arial" w:cs="Arial"/>
          <w:sz w:val="20"/>
          <w:szCs w:val="20"/>
        </w:rPr>
        <w:t xml:space="preserve">Les </w:t>
      </w:r>
      <w:r w:rsidR="00412009" w:rsidRPr="0061656B">
        <w:rPr>
          <w:rFonts w:ascii="Arial" w:hAnsi="Arial" w:cs="Arial"/>
          <w:sz w:val="20"/>
          <w:szCs w:val="20"/>
        </w:rPr>
        <w:t xml:space="preserve">deux </w:t>
      </w:r>
      <w:r w:rsidRPr="0061656B">
        <w:rPr>
          <w:rFonts w:ascii="Arial" w:hAnsi="Arial" w:cs="Arial"/>
          <w:sz w:val="20"/>
          <w:szCs w:val="20"/>
        </w:rPr>
        <w:t xml:space="preserve">AFLP </w:t>
      </w:r>
      <w:r w:rsidR="00412009" w:rsidRPr="0061656B">
        <w:rPr>
          <w:rFonts w:ascii="Arial" w:hAnsi="Arial" w:cs="Arial"/>
          <w:sz w:val="20"/>
          <w:szCs w:val="20"/>
        </w:rPr>
        <w:t xml:space="preserve">évalués au titre des ALFP </w:t>
      </w:r>
      <w:r w:rsidRPr="0061656B">
        <w:rPr>
          <w:rFonts w:ascii="Arial" w:hAnsi="Arial" w:cs="Arial"/>
          <w:sz w:val="20"/>
          <w:szCs w:val="20"/>
        </w:rPr>
        <w:t xml:space="preserve">3 et 4 sont </w:t>
      </w:r>
      <w:r w:rsidR="00412009" w:rsidRPr="0061656B">
        <w:rPr>
          <w:rFonts w:ascii="Arial" w:hAnsi="Arial" w:cs="Arial"/>
          <w:sz w:val="20"/>
          <w:szCs w:val="20"/>
        </w:rPr>
        <w:t xml:space="preserve">retenus par l’enseignant parmi les 4 possibles selon le champ d’apprentissage. Ils sont </w:t>
      </w:r>
      <w:r w:rsidRPr="0061656B">
        <w:rPr>
          <w:rFonts w:ascii="Arial" w:hAnsi="Arial" w:cs="Arial"/>
          <w:sz w:val="20"/>
          <w:szCs w:val="20"/>
        </w:rPr>
        <w:t>évalués au fil de la séquence sur 8 points</w:t>
      </w:r>
      <w:r w:rsidR="0061656B" w:rsidRPr="0061656B">
        <w:rPr>
          <w:rFonts w:ascii="Arial" w:hAnsi="Arial" w:cs="Arial"/>
          <w:sz w:val="20"/>
          <w:szCs w:val="20"/>
        </w:rPr>
        <w:t>.</w:t>
      </w:r>
    </w:p>
    <w:p w14:paraId="226BAF07" w14:textId="77777777" w:rsidR="00726B7C" w:rsidRPr="00E34F36" w:rsidRDefault="00726B7C" w:rsidP="00C424DB">
      <w:pPr>
        <w:pStyle w:val="Paragraphedeliste"/>
        <w:ind w:left="1065"/>
        <w:rPr>
          <w:rFonts w:ascii="Arial" w:hAnsi="Arial" w:cs="Arial"/>
          <w:sz w:val="20"/>
          <w:szCs w:val="20"/>
        </w:rPr>
      </w:pPr>
    </w:p>
    <w:p w14:paraId="18265292" w14:textId="77777777" w:rsidR="00726B7C" w:rsidRPr="00E34F36" w:rsidRDefault="00726B7C">
      <w:pPr>
        <w:rPr>
          <w:rFonts w:ascii="Arial" w:hAnsi="Arial" w:cs="Arial"/>
          <w:sz w:val="20"/>
          <w:szCs w:val="20"/>
        </w:rPr>
      </w:pPr>
    </w:p>
    <w:p w14:paraId="113A7944" w14:textId="77777777" w:rsidR="00726B7C" w:rsidRPr="005C44BB" w:rsidRDefault="00726B7C">
      <w:pPr>
        <w:rPr>
          <w:rFonts w:ascii="Arial" w:hAnsi="Arial" w:cs="Arial"/>
          <w:sz w:val="20"/>
          <w:szCs w:val="20"/>
          <w:u w:val="single"/>
        </w:rPr>
      </w:pPr>
      <w:r w:rsidRPr="005C44BB">
        <w:rPr>
          <w:rFonts w:ascii="Arial" w:hAnsi="Arial" w:cs="Arial"/>
          <w:sz w:val="20"/>
          <w:szCs w:val="20"/>
          <w:u w:val="single"/>
        </w:rPr>
        <w:t>Modalité</w:t>
      </w:r>
      <w:r w:rsidR="00E34F36" w:rsidRPr="005C44BB">
        <w:rPr>
          <w:rFonts w:ascii="Arial" w:hAnsi="Arial" w:cs="Arial"/>
          <w:sz w:val="20"/>
          <w:szCs w:val="20"/>
          <w:u w:val="single"/>
        </w:rPr>
        <w:t>s</w:t>
      </w:r>
      <w:r w:rsidRPr="005C44BB">
        <w:rPr>
          <w:rFonts w:ascii="Arial" w:hAnsi="Arial" w:cs="Arial"/>
          <w:sz w:val="20"/>
          <w:szCs w:val="20"/>
          <w:u w:val="single"/>
        </w:rPr>
        <w:t> :</w:t>
      </w:r>
    </w:p>
    <w:p w14:paraId="0B4AF176" w14:textId="77777777" w:rsidR="00412009" w:rsidRPr="005C44BB" w:rsidRDefault="00412009" w:rsidP="0061656B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5C44BB">
        <w:rPr>
          <w:color w:val="auto"/>
          <w:sz w:val="20"/>
          <w:szCs w:val="20"/>
        </w:rPr>
        <w:t>AFLP 3 retenus par l’enseignant :</w:t>
      </w:r>
    </w:p>
    <w:p w14:paraId="551DE17B" w14:textId="77777777" w:rsidR="00412009" w:rsidRPr="005C44BB" w:rsidRDefault="00412009" w:rsidP="0061656B">
      <w:pPr>
        <w:pStyle w:val="Default"/>
        <w:numPr>
          <w:ilvl w:val="0"/>
          <w:numId w:val="3"/>
        </w:numPr>
        <w:rPr>
          <w:color w:val="auto"/>
          <w:sz w:val="20"/>
          <w:szCs w:val="20"/>
        </w:rPr>
      </w:pPr>
      <w:r w:rsidRPr="005C44BB">
        <w:rPr>
          <w:color w:val="auto"/>
          <w:sz w:val="20"/>
          <w:szCs w:val="20"/>
        </w:rPr>
        <w:t xml:space="preserve">AFLP 4 retenus par l’enseignant : </w:t>
      </w:r>
    </w:p>
    <w:p w14:paraId="76600C90" w14:textId="77777777" w:rsidR="00726B7C" w:rsidRPr="00E34F36" w:rsidRDefault="00726B7C" w:rsidP="0061656B">
      <w:pPr>
        <w:pStyle w:val="Default"/>
        <w:numPr>
          <w:ilvl w:val="0"/>
          <w:numId w:val="3"/>
        </w:numPr>
        <w:rPr>
          <w:sz w:val="20"/>
          <w:szCs w:val="20"/>
        </w:rPr>
      </w:pPr>
      <w:r w:rsidRPr="00E34F36">
        <w:rPr>
          <w:sz w:val="20"/>
          <w:szCs w:val="20"/>
        </w:rPr>
        <w:t xml:space="preserve">En fin de formation, le candidat choisit de répartir les 8 points entre les deux AFLP retenus avant la situation d’évaluation (avec un minimum de 2 points pour un AFLP). </w:t>
      </w:r>
    </w:p>
    <w:p w14:paraId="5DCEEB32" w14:textId="77777777" w:rsidR="00726B7C" w:rsidRPr="0061656B" w:rsidRDefault="00726B7C" w:rsidP="0061656B">
      <w:pPr>
        <w:pStyle w:val="Paragraphedeliste"/>
        <w:numPr>
          <w:ilvl w:val="0"/>
          <w:numId w:val="3"/>
        </w:numPr>
        <w:rPr>
          <w:rFonts w:ascii="Arial" w:hAnsi="Arial" w:cs="Arial"/>
          <w:sz w:val="20"/>
          <w:szCs w:val="20"/>
        </w:rPr>
      </w:pPr>
      <w:r w:rsidRPr="0061656B">
        <w:rPr>
          <w:rFonts w:ascii="Arial" w:hAnsi="Arial" w:cs="Arial"/>
          <w:sz w:val="20"/>
          <w:szCs w:val="20"/>
        </w:rPr>
        <w:t>Trois choix sont possibles : 4-4 / 6-2 / 2-6. La répartition choisie doit être annoncée par l’élève au cours des premières séances de la séquence, avant la situation d’évaluation.</w:t>
      </w:r>
    </w:p>
    <w:p w14:paraId="6621B2CE" w14:textId="77777777" w:rsidR="00726B7C" w:rsidRDefault="00726B7C" w:rsidP="00726B7C">
      <w:pPr>
        <w:rPr>
          <w:rFonts w:ascii="Arial" w:hAnsi="Arial" w:cs="Arial"/>
          <w:sz w:val="20"/>
          <w:szCs w:val="20"/>
        </w:rPr>
      </w:pPr>
    </w:p>
    <w:p w14:paraId="35D57A47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59C0CFC8" w14:textId="77777777" w:rsidR="00412009" w:rsidRDefault="00412009" w:rsidP="00726B7C">
      <w:pPr>
        <w:rPr>
          <w:rFonts w:ascii="Arial" w:hAnsi="Arial" w:cs="Arial"/>
          <w:sz w:val="20"/>
          <w:szCs w:val="20"/>
        </w:rPr>
      </w:pPr>
    </w:p>
    <w:p w14:paraId="54F00B44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17ED00DA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7A467A2B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p w14:paraId="7CC9AEB1" w14:textId="77777777" w:rsidR="00E85FFA" w:rsidRDefault="00E85FFA" w:rsidP="00726B7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8"/>
        <w:gridCol w:w="2799"/>
        <w:gridCol w:w="2799"/>
        <w:gridCol w:w="2799"/>
        <w:gridCol w:w="2799"/>
      </w:tblGrid>
      <w:tr w:rsidR="00E34F36" w14:paraId="7E3CD74D" w14:textId="77777777" w:rsidTr="008E77AE">
        <w:tc>
          <w:tcPr>
            <w:tcW w:w="13994" w:type="dxa"/>
            <w:gridSpan w:val="5"/>
          </w:tcPr>
          <w:p w14:paraId="603FABDE" w14:textId="77777777" w:rsidR="00E34F36" w:rsidRPr="005C44BB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B14F53" w14:textId="71E04A0F" w:rsidR="00E34F36" w:rsidRPr="00AD5878" w:rsidRDefault="00AD5878" w:rsidP="00143DD2">
            <w:pPr>
              <w:jc w:val="center"/>
              <w:rPr>
                <w:rFonts w:ascii="Arial" w:hAnsi="Arial" w:cs="Arial"/>
                <w:strike/>
                <w:sz w:val="20"/>
                <w:szCs w:val="20"/>
              </w:rPr>
            </w:pP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DESCRIPTIF DE L’EPREUVE</w:t>
            </w:r>
          </w:p>
        </w:tc>
      </w:tr>
      <w:tr w:rsidR="00E34F36" w14:paraId="56BE89BF" w14:textId="77777777" w:rsidTr="008E77AE">
        <w:tc>
          <w:tcPr>
            <w:tcW w:w="13994" w:type="dxa"/>
            <w:gridSpan w:val="5"/>
          </w:tcPr>
          <w:p w14:paraId="7F1C8EFE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5A6A761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56FE683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0EB2B3A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8E5F84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973B6E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73DA633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1DAEE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4CC56A6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E24D9A6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F36" w14:paraId="2969411F" w14:textId="77777777" w:rsidTr="00590D51">
        <w:tc>
          <w:tcPr>
            <w:tcW w:w="2798" w:type="dxa"/>
            <w:vMerge w:val="restart"/>
          </w:tcPr>
          <w:p w14:paraId="66B7596C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EE79CD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1C360BA" w14:textId="77777777" w:rsidR="00E34F36" w:rsidRPr="00E85FFA" w:rsidRDefault="00E34F36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AFLP évalués</w:t>
            </w:r>
          </w:p>
          <w:p w14:paraId="2F627C57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7048D4FE" w14:textId="77777777" w:rsidR="00E85FFA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52007BD" w14:textId="77777777" w:rsidR="00E34F36" w:rsidRPr="00E85FFA" w:rsidRDefault="00E34F36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28D5B40E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34F36" w14:paraId="5A89ED58" w14:textId="77777777" w:rsidTr="00E34F36">
        <w:tc>
          <w:tcPr>
            <w:tcW w:w="2798" w:type="dxa"/>
            <w:vMerge/>
          </w:tcPr>
          <w:p w14:paraId="45F41967" w14:textId="77777777" w:rsidR="00E34F36" w:rsidRDefault="00E34F36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07F67C6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BCEB3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5498D0C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58F6CA5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A47A871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5A15E13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46E304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240100D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4EB4BC41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06A6FB49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02C1B0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37CD502F" w14:textId="77777777" w:rsidR="00E34F36" w:rsidRPr="00E85FFA" w:rsidRDefault="00E34F36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E85FFA" w14:paraId="14BF398A" w14:textId="77777777" w:rsidTr="00B271D0">
        <w:trPr>
          <w:trHeight w:val="690"/>
        </w:trPr>
        <w:tc>
          <w:tcPr>
            <w:tcW w:w="2798" w:type="dxa"/>
            <w:vMerge w:val="restart"/>
          </w:tcPr>
          <w:p w14:paraId="683BDB9F" w14:textId="77777777" w:rsidR="0061656B" w:rsidRDefault="0061656B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86333BD" w14:textId="44861E0E" w:rsidR="00E85FFA" w:rsidRPr="005C44BB" w:rsidRDefault="00E85FFA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>AFLP1 :</w:t>
            </w:r>
          </w:p>
          <w:p w14:paraId="10C4D3A6" w14:textId="77777777" w:rsidR="00E85FFA" w:rsidRPr="005C44BB" w:rsidRDefault="00E85FFA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9F82FB0" w14:textId="77777777" w:rsidR="00E85FFA" w:rsidRPr="005C44BB" w:rsidRDefault="00E85FFA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4A6F77" w14:textId="77777777" w:rsidR="00E85FFA" w:rsidRPr="005C44BB" w:rsidRDefault="00E85FFA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FA32416" w14:textId="77777777" w:rsidR="00C424DB" w:rsidRPr="005C44BB" w:rsidRDefault="00C424DB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0AC4392" w14:textId="77777777" w:rsidR="00E85FFA" w:rsidRPr="005C44BB" w:rsidRDefault="00E85FFA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BA9213D" w14:textId="77777777" w:rsidR="00E85FFA" w:rsidRPr="005C44BB" w:rsidRDefault="00C424DB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 xml:space="preserve">Note sur </w:t>
            </w:r>
            <w:r w:rsidR="00143DD2" w:rsidRPr="005C44BB">
              <w:rPr>
                <w:rFonts w:ascii="Arial" w:hAnsi="Arial" w:cs="Arial"/>
                <w:b/>
                <w:sz w:val="20"/>
                <w:szCs w:val="20"/>
              </w:rPr>
              <w:t>7</w:t>
            </w:r>
            <w:r w:rsidR="00E85FFA" w:rsidRPr="005C44BB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14:paraId="126CFBE7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A087F1E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019690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F9E51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D731FF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1A5E0C5" w14:textId="77777777" w:rsidR="00E85FFA" w:rsidRDefault="00E85FFA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3ACDD4E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09B2B6DB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81DA7E8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4E293C25" w14:textId="77777777" w:rsidTr="00B271D0">
        <w:trPr>
          <w:trHeight w:val="690"/>
        </w:trPr>
        <w:tc>
          <w:tcPr>
            <w:tcW w:w="2798" w:type="dxa"/>
            <w:vMerge/>
          </w:tcPr>
          <w:p w14:paraId="070F16D6" w14:textId="77777777" w:rsidR="00E85FFA" w:rsidRPr="005C44BB" w:rsidRDefault="00E85FFA" w:rsidP="00E34F36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8EBCFF4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995B708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F9B7D41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B210E2A" w14:textId="77777777" w:rsidR="00E85FFA" w:rsidRDefault="00E85FFA" w:rsidP="00E34F36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7F941482" w14:textId="77777777" w:rsidTr="005F0D14">
        <w:trPr>
          <w:trHeight w:val="690"/>
        </w:trPr>
        <w:tc>
          <w:tcPr>
            <w:tcW w:w="2798" w:type="dxa"/>
            <w:vMerge w:val="restart"/>
          </w:tcPr>
          <w:p w14:paraId="57B2BC05" w14:textId="77777777" w:rsidR="0061656B" w:rsidRDefault="0061656B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4EA3275" w14:textId="5B65491D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>AFLP2 :</w:t>
            </w:r>
          </w:p>
          <w:p w14:paraId="479E7830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575A06E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C987161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F4272C6" w14:textId="77777777" w:rsidR="00E85FFA" w:rsidRPr="005C44BB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339FC48" w14:textId="77777777" w:rsidR="00C424DB" w:rsidRPr="005C44BB" w:rsidRDefault="00C424DB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29034CA" w14:textId="77777777" w:rsidR="00E85FFA" w:rsidRPr="005C44BB" w:rsidRDefault="00E85FFA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C4D6F8" w14:textId="77777777" w:rsidR="00E85FFA" w:rsidRDefault="00C424DB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5C44BB">
              <w:rPr>
                <w:rFonts w:ascii="Arial" w:hAnsi="Arial" w:cs="Arial"/>
                <w:b/>
                <w:sz w:val="20"/>
                <w:szCs w:val="20"/>
              </w:rPr>
              <w:t xml:space="preserve">Note sur </w:t>
            </w:r>
            <w:r w:rsidR="00143DD2" w:rsidRPr="005C44BB">
              <w:rPr>
                <w:rFonts w:ascii="Arial" w:hAnsi="Arial" w:cs="Arial"/>
                <w:b/>
                <w:sz w:val="20"/>
                <w:szCs w:val="20"/>
              </w:rPr>
              <w:t>5</w:t>
            </w:r>
            <w:r w:rsidR="00E85FFA" w:rsidRPr="005C44BB">
              <w:rPr>
                <w:rFonts w:ascii="Arial" w:hAnsi="Arial" w:cs="Arial"/>
                <w:b/>
                <w:sz w:val="20"/>
                <w:szCs w:val="20"/>
              </w:rPr>
              <w:t xml:space="preserve"> points</w:t>
            </w:r>
          </w:p>
          <w:p w14:paraId="6854F817" w14:textId="57FAACD2" w:rsidR="0061656B" w:rsidRPr="0061656B" w:rsidRDefault="0061656B" w:rsidP="0061656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EBE708F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AF0EE80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7FA6217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B91F209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8FF0966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B188EDC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82D4A9E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C9447D2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5FFA" w14:paraId="26B48647" w14:textId="77777777" w:rsidTr="005F0D14">
        <w:trPr>
          <w:trHeight w:val="690"/>
        </w:trPr>
        <w:tc>
          <w:tcPr>
            <w:tcW w:w="2798" w:type="dxa"/>
            <w:vMerge/>
          </w:tcPr>
          <w:p w14:paraId="6EE3BB88" w14:textId="77777777" w:rsidR="00E85FFA" w:rsidRDefault="00E85FFA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319E376F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DC16DE0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0A0E7F8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7EFD468" w14:textId="77777777" w:rsidR="00E85FFA" w:rsidRDefault="00E85FFA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55B30082" w14:textId="77777777" w:rsidTr="00413C99">
        <w:tc>
          <w:tcPr>
            <w:tcW w:w="13994" w:type="dxa"/>
            <w:gridSpan w:val="5"/>
          </w:tcPr>
          <w:p w14:paraId="09F9F830" w14:textId="3F466BBA" w:rsidR="00AD5878" w:rsidRP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  <w:highlight w:val="yellow"/>
              </w:rPr>
            </w:pP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lastRenderedPageBreak/>
              <w:t xml:space="preserve">2 AFLP à choisir parmi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 les AFLP </w:t>
            </w: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3 </w:t>
            </w:r>
            <w:r>
              <w:rPr>
                <w:rFonts w:ascii="Arial" w:hAnsi="Arial" w:cs="Arial"/>
                <w:b/>
                <w:sz w:val="20"/>
                <w:szCs w:val="20"/>
                <w:highlight w:val="yellow"/>
              </w:rPr>
              <w:t xml:space="preserve">,4,5 et </w:t>
            </w:r>
            <w:r w:rsidRPr="00AD5878">
              <w:rPr>
                <w:rFonts w:ascii="Arial" w:hAnsi="Arial" w:cs="Arial"/>
                <w:b/>
                <w:sz w:val="20"/>
                <w:szCs w:val="20"/>
                <w:highlight w:val="yellow"/>
              </w:rPr>
              <w:t>6</w:t>
            </w:r>
          </w:p>
        </w:tc>
      </w:tr>
      <w:tr w:rsidR="00AD5878" w14:paraId="2BCDF6A8" w14:textId="77777777" w:rsidTr="0030651D">
        <w:tc>
          <w:tcPr>
            <w:tcW w:w="2798" w:type="dxa"/>
            <w:vMerge w:val="restart"/>
          </w:tcPr>
          <w:p w14:paraId="76902C3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3FDB67E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16C076E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30B362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16D0777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D19467D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5BE8D1F" w14:textId="7EC455B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AFLP _ :</w:t>
            </w:r>
          </w:p>
          <w:p w14:paraId="7A388645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584051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53A13" w14:textId="77777777" w:rsidR="00AD5878" w:rsidRDefault="00AD5878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7202E720" w14:textId="2186B2A1" w:rsidR="00AD5878" w:rsidRPr="00143DD2" w:rsidRDefault="00AD5878" w:rsidP="00E85FFA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7469AAB0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4C609B7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0C6F7AFD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5E959C57" w14:textId="77777777" w:rsidTr="00E34F36">
        <w:tc>
          <w:tcPr>
            <w:tcW w:w="2798" w:type="dxa"/>
            <w:vMerge/>
          </w:tcPr>
          <w:p w14:paraId="177C4E18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16CCB80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6BBA43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27972E51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DD8A19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ABBA7E6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7C24E337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2E2DABD1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9254E1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17308D30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3CA527F4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26FA9A5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770038F2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78" w14:paraId="0A6B485A" w14:textId="77777777" w:rsidTr="00E34F36">
        <w:tc>
          <w:tcPr>
            <w:tcW w:w="2798" w:type="dxa"/>
            <w:vMerge/>
          </w:tcPr>
          <w:p w14:paraId="6D5BFC3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CE86D7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BBBC517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D850E58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484441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345B5B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0A16C5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BC69EA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DC219F4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4A6A8DF1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4D42A65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3B839400" w14:textId="77777777" w:rsidTr="001922B6">
        <w:tc>
          <w:tcPr>
            <w:tcW w:w="2798" w:type="dxa"/>
            <w:vMerge w:val="restart"/>
          </w:tcPr>
          <w:p w14:paraId="50C34849" w14:textId="77777777" w:rsidR="00AD5878" w:rsidRDefault="00AD5878" w:rsidP="00AD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EB8FD12" w14:textId="77777777" w:rsidR="00AD5878" w:rsidRDefault="00AD5878" w:rsidP="00AD5878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AD6606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CAA04EB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0993941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BDD8747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4B00B5A" w14:textId="21365166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AFLP _ :</w:t>
            </w:r>
          </w:p>
          <w:p w14:paraId="00B06007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0960A857" w14:textId="77777777" w:rsidR="00AD5878" w:rsidRPr="00E85FFA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C26C322" w14:textId="77777777" w:rsidR="00AD5878" w:rsidRDefault="00AD5878" w:rsidP="00AD5878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49D1929A" w14:textId="0877CA67" w:rsidR="00AD5878" w:rsidRDefault="00AD5878" w:rsidP="0061656B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196" w:type="dxa"/>
            <w:gridSpan w:val="4"/>
          </w:tcPr>
          <w:p w14:paraId="07F1E98D" w14:textId="77777777" w:rsidR="00AD5878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6998443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Repères d’évaluation</w:t>
            </w:r>
          </w:p>
          <w:p w14:paraId="2A73E777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D5878" w14:paraId="15A91408" w14:textId="77777777" w:rsidTr="00E34F36">
        <w:tc>
          <w:tcPr>
            <w:tcW w:w="2798" w:type="dxa"/>
            <w:vMerge/>
          </w:tcPr>
          <w:p w14:paraId="41D1A0B0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20E4DDD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19CDED88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1</w:t>
            </w:r>
          </w:p>
          <w:p w14:paraId="0C1E3082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7D37A43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5AA4E77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2</w:t>
            </w:r>
          </w:p>
          <w:p w14:paraId="0351A81D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6EAB241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36958CF6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3</w:t>
            </w:r>
          </w:p>
          <w:p w14:paraId="224D7FB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2799" w:type="dxa"/>
          </w:tcPr>
          <w:p w14:paraId="1229CB8E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  <w:p w14:paraId="6872B6EA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E85FFA">
              <w:rPr>
                <w:rFonts w:ascii="Arial" w:hAnsi="Arial" w:cs="Arial"/>
                <w:b/>
                <w:sz w:val="20"/>
                <w:szCs w:val="20"/>
              </w:rPr>
              <w:t>Degré 4</w:t>
            </w:r>
          </w:p>
          <w:p w14:paraId="13E00EEB" w14:textId="77777777" w:rsidR="00AD5878" w:rsidRPr="00E85FFA" w:rsidRDefault="00AD5878" w:rsidP="00E85FF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AD5878" w14:paraId="7D1AA146" w14:textId="77777777" w:rsidTr="00E34F36">
        <w:tc>
          <w:tcPr>
            <w:tcW w:w="2798" w:type="dxa"/>
            <w:vMerge/>
          </w:tcPr>
          <w:p w14:paraId="0B8474D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3838C69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8AE8159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9A4E7B4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659E352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1728F3E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E48F2E8" w14:textId="769C90E1" w:rsidR="00AD5878" w:rsidRDefault="00AD5878" w:rsidP="0061656B">
            <w:pPr>
              <w:rPr>
                <w:rFonts w:ascii="Arial" w:hAnsi="Arial" w:cs="Arial"/>
                <w:sz w:val="20"/>
                <w:szCs w:val="20"/>
              </w:rPr>
            </w:pPr>
          </w:p>
          <w:p w14:paraId="6F9B756C" w14:textId="77777777" w:rsidR="00AD5878" w:rsidRDefault="00AD5878" w:rsidP="00E85FFA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9F4AF33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7AF21C9A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3540416C" w14:textId="77777777" w:rsidR="00AD5878" w:rsidRDefault="00AD5878" w:rsidP="00E85FFA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1AA00DB" w14:textId="77777777" w:rsidR="00E34F36" w:rsidRDefault="00E34F36" w:rsidP="00726B7C">
      <w:pPr>
        <w:rPr>
          <w:rFonts w:ascii="Arial" w:hAnsi="Arial" w:cs="Arial"/>
          <w:sz w:val="20"/>
          <w:szCs w:val="20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838"/>
        <w:gridCol w:w="960"/>
        <w:gridCol w:w="2799"/>
        <w:gridCol w:w="2799"/>
        <w:gridCol w:w="2799"/>
        <w:gridCol w:w="2799"/>
      </w:tblGrid>
      <w:tr w:rsidR="00C424DB" w14:paraId="278D2527" w14:textId="77777777" w:rsidTr="00C424DB">
        <w:tc>
          <w:tcPr>
            <w:tcW w:w="1838" w:type="dxa"/>
            <w:vMerge w:val="restart"/>
          </w:tcPr>
          <w:p w14:paraId="71EF7FF0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C04BD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41E90EA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3AA3B12" w14:textId="77777777" w:rsidR="00C424DB" w:rsidRPr="00C424DB" w:rsidRDefault="00C424DB" w:rsidP="00C424DB">
            <w:pPr>
              <w:jc w:val="both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 xml:space="preserve">Points </w:t>
            </w:r>
            <w:r w:rsidRPr="00C424DB">
              <w:rPr>
                <w:rFonts w:ascii="Arial" w:hAnsi="Arial" w:cs="Arial"/>
                <w:b/>
                <w:sz w:val="20"/>
                <w:szCs w:val="20"/>
              </w:rPr>
              <w:t>AFLP 3 et 4 en fonction du choix de</w:t>
            </w:r>
            <w:r>
              <w:rPr>
                <w:rFonts w:ascii="Arial" w:hAnsi="Arial" w:cs="Arial"/>
                <w:b/>
                <w:sz w:val="20"/>
                <w:szCs w:val="20"/>
              </w:rPr>
              <w:t>s élèves</w:t>
            </w:r>
          </w:p>
        </w:tc>
        <w:tc>
          <w:tcPr>
            <w:tcW w:w="960" w:type="dxa"/>
          </w:tcPr>
          <w:p w14:paraId="14A9081E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33A933ED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/2 pts</w:t>
            </w:r>
          </w:p>
          <w:p w14:paraId="7D39DA7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2F7E2EF7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6DC94C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274417A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7A4BD2C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799" w:type="dxa"/>
          </w:tcPr>
          <w:p w14:paraId="49E130B2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F15FCCC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99" w:type="dxa"/>
          </w:tcPr>
          <w:p w14:paraId="698FF9A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36A13F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</w:tr>
      <w:tr w:rsidR="00C424DB" w14:paraId="037DE81D" w14:textId="77777777" w:rsidTr="00C424DB">
        <w:tc>
          <w:tcPr>
            <w:tcW w:w="1838" w:type="dxa"/>
            <w:vMerge/>
          </w:tcPr>
          <w:p w14:paraId="6CD72002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13F3DA93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4F7F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/4 pts</w:t>
            </w:r>
          </w:p>
          <w:p w14:paraId="7879B244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6FB8DE5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2237021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33579BF3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3067538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1.5</w:t>
            </w:r>
          </w:p>
        </w:tc>
        <w:tc>
          <w:tcPr>
            <w:tcW w:w="2799" w:type="dxa"/>
          </w:tcPr>
          <w:p w14:paraId="69CBCB2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4A3E2B0E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2.5</w:t>
            </w:r>
          </w:p>
        </w:tc>
        <w:tc>
          <w:tcPr>
            <w:tcW w:w="2799" w:type="dxa"/>
          </w:tcPr>
          <w:p w14:paraId="4E068A48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6BF3CFF5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</w:tr>
      <w:tr w:rsidR="00C424DB" w14:paraId="12B5287C" w14:textId="77777777" w:rsidTr="00C424DB">
        <w:tc>
          <w:tcPr>
            <w:tcW w:w="1838" w:type="dxa"/>
            <w:vMerge/>
          </w:tcPr>
          <w:p w14:paraId="103E48A0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60" w:type="dxa"/>
          </w:tcPr>
          <w:p w14:paraId="4074DC6B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E38DAD9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/6 pts</w:t>
            </w:r>
          </w:p>
          <w:p w14:paraId="463098D7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799" w:type="dxa"/>
          </w:tcPr>
          <w:p w14:paraId="51643A0F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D143602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 – 0.5</w:t>
            </w:r>
          </w:p>
        </w:tc>
        <w:tc>
          <w:tcPr>
            <w:tcW w:w="2799" w:type="dxa"/>
          </w:tcPr>
          <w:p w14:paraId="5B68950F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562B5257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799" w:type="dxa"/>
          </w:tcPr>
          <w:p w14:paraId="5702B10A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1D4EB9E1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799" w:type="dxa"/>
          </w:tcPr>
          <w:p w14:paraId="703DC021" w14:textId="77777777" w:rsidR="00C424DB" w:rsidRDefault="00C424DB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  <w:p w14:paraId="0C00B890" w14:textId="77777777" w:rsidR="003156AA" w:rsidRDefault="003156AA" w:rsidP="00C424DB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</w:tr>
    </w:tbl>
    <w:p w14:paraId="4ADECB0D" w14:textId="77777777" w:rsidR="00C424DB" w:rsidRPr="00E34F36" w:rsidRDefault="00C424DB" w:rsidP="0061656B">
      <w:pPr>
        <w:rPr>
          <w:rFonts w:ascii="Arial" w:hAnsi="Arial" w:cs="Arial"/>
          <w:sz w:val="20"/>
          <w:szCs w:val="20"/>
        </w:rPr>
      </w:pPr>
    </w:p>
    <w:sectPr w:rsidR="00C424DB" w:rsidRPr="00E34F36" w:rsidSect="00E34F36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8F3900"/>
    <w:multiLevelType w:val="hybridMultilevel"/>
    <w:tmpl w:val="CC4AEDE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89517F"/>
    <w:multiLevelType w:val="hybridMultilevel"/>
    <w:tmpl w:val="701A26AC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9555575"/>
    <w:multiLevelType w:val="hybridMultilevel"/>
    <w:tmpl w:val="436C1A48"/>
    <w:lvl w:ilvl="0" w:tplc="040C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3" w15:restartNumberingAfterBreak="0">
    <w:nsid w:val="64707460"/>
    <w:multiLevelType w:val="hybridMultilevel"/>
    <w:tmpl w:val="38AEC994"/>
    <w:lvl w:ilvl="0" w:tplc="8AB00828">
      <w:numFmt w:val="bullet"/>
      <w:lvlText w:val="-"/>
      <w:lvlJc w:val="left"/>
      <w:pPr>
        <w:ind w:left="1065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4" w15:restartNumberingAfterBreak="0">
    <w:nsid w:val="651A61BF"/>
    <w:multiLevelType w:val="hybridMultilevel"/>
    <w:tmpl w:val="562C65D6"/>
    <w:lvl w:ilvl="0" w:tplc="D3E44A22">
      <w:start w:val="1"/>
      <w:numFmt w:val="bullet"/>
      <w:lvlText w:val="•"/>
      <w:lvlJc w:val="left"/>
      <w:pPr>
        <w:ind w:left="1425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 w15:restartNumberingAfterBreak="0">
    <w:nsid w:val="7D1D1900"/>
    <w:multiLevelType w:val="hybridMultilevel"/>
    <w:tmpl w:val="97FE7FB2"/>
    <w:lvl w:ilvl="0" w:tplc="8416D77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2"/>
  </w:num>
  <w:num w:numId="5">
    <w:abstractNumId w:val="4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6B7C"/>
    <w:rsid w:val="00072BA8"/>
    <w:rsid w:val="00143DD2"/>
    <w:rsid w:val="003156AA"/>
    <w:rsid w:val="00412009"/>
    <w:rsid w:val="00447FFA"/>
    <w:rsid w:val="00582ABB"/>
    <w:rsid w:val="005C44BB"/>
    <w:rsid w:val="0061656B"/>
    <w:rsid w:val="00726B7C"/>
    <w:rsid w:val="00AD5878"/>
    <w:rsid w:val="00C424DB"/>
    <w:rsid w:val="00E34F36"/>
    <w:rsid w:val="00E85F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F0211"/>
  <w15:chartTrackingRefBased/>
  <w15:docId w15:val="{39F7063A-00F3-4595-A424-0CBE35C94C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726B7C"/>
    <w:pPr>
      <w:ind w:left="720"/>
      <w:contextualSpacing/>
    </w:pPr>
  </w:style>
  <w:style w:type="table" w:styleId="Grilledutableau">
    <w:name w:val="Table Grid"/>
    <w:basedOn w:val="TableauNormal"/>
    <w:uiPriority w:val="39"/>
    <w:rsid w:val="00726B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726B7C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231</Words>
  <Characters>1274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Académie de Dijon</Company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Benoit MAURICE</dc:creator>
  <cp:keywords/>
  <dc:description/>
  <cp:lastModifiedBy>Imbert</cp:lastModifiedBy>
  <cp:revision>2</cp:revision>
  <dcterms:created xsi:type="dcterms:W3CDTF">2020-09-20T21:30:00Z</dcterms:created>
  <dcterms:modified xsi:type="dcterms:W3CDTF">2020-09-20T21:30:00Z</dcterms:modified>
</cp:coreProperties>
</file>